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65F6" w14:textId="65524C4A" w:rsidR="00FF7615" w:rsidRPr="00FF7615" w:rsidRDefault="00FF7615" w:rsidP="00FF7615">
      <w:pPr>
        <w:pStyle w:val="Akapitzlist"/>
        <w:ind w:left="-426" w:hanging="283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CDF6AF5" wp14:editId="7C5B9E6D">
            <wp:extent cx="952500" cy="942975"/>
            <wp:effectExtent l="0" t="0" r="0" b="9525"/>
            <wp:docPr id="419744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6FDF1" w14:textId="77777777" w:rsidR="00FF7615" w:rsidRDefault="00FF7615" w:rsidP="00FF7615">
      <w:pPr>
        <w:pStyle w:val="Akapitzlist"/>
        <w:ind w:left="644"/>
        <w:rPr>
          <w:b/>
          <w:bCs/>
        </w:rPr>
      </w:pPr>
    </w:p>
    <w:p w14:paraId="2E9E7D15" w14:textId="6AEB952E" w:rsidR="004A0B1E" w:rsidRDefault="000463E0" w:rsidP="000463E0">
      <w:pPr>
        <w:pStyle w:val="Akapitzlist"/>
        <w:ind w:left="644"/>
        <w:jc w:val="center"/>
        <w:rPr>
          <w:b/>
          <w:bCs/>
        </w:rPr>
      </w:pPr>
      <w:r w:rsidRPr="000A0BDB">
        <w:rPr>
          <w:b/>
          <w:bCs/>
        </w:rPr>
        <w:t>MONITORING WIZYJNY PROWADZONY NA TERENIE NADLEŚNICTWA SUCHEDNIÓW PRZEZ OSOBY PRYWATNE</w:t>
      </w:r>
      <w:r w:rsidR="001F26C0" w:rsidRPr="000A0BDB">
        <w:rPr>
          <w:b/>
          <w:bCs/>
        </w:rPr>
        <w:t>/ORGANIZACJE/STOWARZYSZENIA</w:t>
      </w:r>
    </w:p>
    <w:p w14:paraId="43FD63D4" w14:textId="77777777" w:rsidR="00941399" w:rsidRPr="000A0BDB" w:rsidRDefault="00941399" w:rsidP="000463E0">
      <w:pPr>
        <w:pStyle w:val="Akapitzlist"/>
        <w:ind w:left="644"/>
        <w:jc w:val="center"/>
        <w:rPr>
          <w:b/>
          <w:bCs/>
        </w:rPr>
      </w:pPr>
    </w:p>
    <w:p w14:paraId="02FD4138" w14:textId="48BBB14D" w:rsidR="000463E0" w:rsidRPr="000A0BDB" w:rsidRDefault="000463E0" w:rsidP="000463E0">
      <w:pPr>
        <w:pStyle w:val="Akapitzlist"/>
        <w:ind w:left="644"/>
        <w:jc w:val="both"/>
        <w:rPr>
          <w:b/>
          <w:bCs/>
        </w:rPr>
      </w:pPr>
    </w:p>
    <w:p w14:paraId="369235F2" w14:textId="4AAF9FAA" w:rsidR="000463E0" w:rsidRPr="000A0BDB" w:rsidRDefault="000463E0" w:rsidP="00956312">
      <w:pPr>
        <w:ind w:firstLine="644"/>
        <w:jc w:val="both"/>
        <w:rPr>
          <w:color w:val="2B2B2B"/>
        </w:rPr>
      </w:pPr>
      <w:r w:rsidRPr="000A0BDB">
        <w:rPr>
          <w:color w:val="2B2B2B"/>
        </w:rPr>
        <w:t xml:space="preserve">Mając na względzie, spoczywające na Nadleśnictwie obowiązki w zakresie prowadzenia gospodarki leśnej, </w:t>
      </w:r>
      <w:r w:rsidRPr="000A0BDB">
        <w:t>Nadleśnictwo Suchedniów wprowadza oraz informuje o zasadach korzystania z monitoringu wizyjnego na terenach administrowanych przez Nadleśnictwo Suchedniów.</w:t>
      </w:r>
    </w:p>
    <w:p w14:paraId="627E4F7D" w14:textId="77777777" w:rsidR="000463E0" w:rsidRPr="000A0BDB" w:rsidRDefault="000463E0" w:rsidP="000463E0">
      <w:pPr>
        <w:rPr>
          <w:color w:val="2B2B2B"/>
        </w:rPr>
      </w:pPr>
    </w:p>
    <w:p w14:paraId="5F294827" w14:textId="072DD9DC" w:rsidR="000463E0" w:rsidRPr="000A0BDB" w:rsidRDefault="000463E0" w:rsidP="001F26C0">
      <w:pPr>
        <w:jc w:val="both"/>
        <w:rPr>
          <w:color w:val="000000" w:themeColor="text1"/>
        </w:rPr>
      </w:pPr>
      <w:r w:rsidRPr="000A0BDB">
        <w:rPr>
          <w:color w:val="000000" w:themeColor="text1"/>
        </w:rPr>
        <w:t>Umieszczanie monitoringu wizyjneg</w:t>
      </w:r>
      <w:r w:rsidR="00956312">
        <w:rPr>
          <w:color w:val="000000" w:themeColor="text1"/>
        </w:rPr>
        <w:t>o</w:t>
      </w:r>
      <w:r w:rsidRPr="000A0BDB">
        <w:rPr>
          <w:color w:val="000000" w:themeColor="text1"/>
        </w:rPr>
        <w:t xml:space="preserve">, kamer, </w:t>
      </w:r>
      <w:proofErr w:type="spellStart"/>
      <w:r w:rsidRPr="000A0BDB">
        <w:rPr>
          <w:color w:val="000000" w:themeColor="text1"/>
        </w:rPr>
        <w:t>fotopułapek</w:t>
      </w:r>
      <w:proofErr w:type="spellEnd"/>
      <w:r w:rsidRPr="000A0BDB">
        <w:rPr>
          <w:color w:val="000000" w:themeColor="text1"/>
        </w:rPr>
        <w:t xml:space="preserve"> lub innych urządzeń tego typu przez osoby postronne</w:t>
      </w:r>
      <w:r w:rsidR="001F26C0" w:rsidRPr="000A0BDB">
        <w:rPr>
          <w:color w:val="000000" w:themeColor="text1"/>
        </w:rPr>
        <w:t xml:space="preserve"> (osoby prywatne, organizacje, stowarzyszenia)</w:t>
      </w:r>
      <w:r w:rsidRPr="000A0BDB">
        <w:rPr>
          <w:color w:val="000000" w:themeColor="text1"/>
        </w:rPr>
        <w:t xml:space="preserve"> na terenach administrowanych przez Nadleśnictwo Suchedniów wiąże się ze spełnieniem następujących wytycznych:</w:t>
      </w:r>
    </w:p>
    <w:p w14:paraId="23C9894F" w14:textId="05A55326" w:rsidR="00045375" w:rsidRPr="000A0BDB" w:rsidRDefault="00045375" w:rsidP="001F26C0">
      <w:pPr>
        <w:jc w:val="both"/>
        <w:rPr>
          <w:color w:val="000000" w:themeColor="text1"/>
        </w:rPr>
      </w:pPr>
    </w:p>
    <w:p w14:paraId="32739C2B" w14:textId="7785A3DD" w:rsidR="00045375" w:rsidRPr="000A0BDB" w:rsidRDefault="00045375" w:rsidP="001F26C0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0A0BDB">
        <w:rPr>
          <w:color w:val="000000" w:themeColor="text1"/>
        </w:rPr>
        <w:t xml:space="preserve">Umieszczenie urządzeń służących do prowadzenia monitoringu wizyjnego może </w:t>
      </w:r>
      <w:r w:rsidR="00956312">
        <w:rPr>
          <w:color w:val="000000" w:themeColor="text1"/>
        </w:rPr>
        <w:t xml:space="preserve">się </w:t>
      </w:r>
      <w:r w:rsidRPr="000A0BDB">
        <w:rPr>
          <w:color w:val="000000" w:themeColor="text1"/>
        </w:rPr>
        <w:t>odbyć wyłącznie po uprzednim uzyskaniu zgody Nadleśniczego</w:t>
      </w:r>
      <w:r w:rsidR="00941399">
        <w:rPr>
          <w:color w:val="000000" w:themeColor="text1"/>
        </w:rPr>
        <w:t>.</w:t>
      </w:r>
    </w:p>
    <w:p w14:paraId="75F683F8" w14:textId="72A3C20D" w:rsidR="000A0BDB" w:rsidRDefault="00045375" w:rsidP="001F26C0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0A0BDB">
        <w:rPr>
          <w:color w:val="000000" w:themeColor="text1"/>
        </w:rPr>
        <w:t xml:space="preserve">Występując </w:t>
      </w:r>
      <w:r w:rsidR="00956312">
        <w:rPr>
          <w:color w:val="000000" w:themeColor="text1"/>
        </w:rPr>
        <w:t>z</w:t>
      </w:r>
      <w:r w:rsidRPr="000A0BDB">
        <w:rPr>
          <w:color w:val="000000" w:themeColor="text1"/>
        </w:rPr>
        <w:t xml:space="preserve"> wnioskiem o wyrażenie zgody na montaż urządzeń należy wskazać</w:t>
      </w:r>
      <w:r w:rsidR="000A0BDB">
        <w:rPr>
          <w:color w:val="000000" w:themeColor="text1"/>
        </w:rPr>
        <w:t>:</w:t>
      </w:r>
    </w:p>
    <w:p w14:paraId="4DF20B0B" w14:textId="77777777" w:rsidR="000A0BDB" w:rsidRDefault="001F26C0" w:rsidP="000A0BDB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0A0BDB">
        <w:rPr>
          <w:color w:val="000000" w:themeColor="text1"/>
        </w:rPr>
        <w:t xml:space="preserve">dane kontaktowe Wnioskodawcy, </w:t>
      </w:r>
    </w:p>
    <w:p w14:paraId="3018AD8E" w14:textId="77777777" w:rsidR="000A0BDB" w:rsidRDefault="00045375" w:rsidP="000A0BDB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0A0BDB">
        <w:rPr>
          <w:color w:val="000000" w:themeColor="text1"/>
        </w:rPr>
        <w:t>cel</w:t>
      </w:r>
      <w:r w:rsidR="001F26C0" w:rsidRPr="000A0BDB">
        <w:rPr>
          <w:color w:val="000000" w:themeColor="text1"/>
        </w:rPr>
        <w:t xml:space="preserve"> prowadzenia monitoringu</w:t>
      </w:r>
      <w:r w:rsidRPr="000A0BDB">
        <w:rPr>
          <w:color w:val="000000" w:themeColor="text1"/>
        </w:rPr>
        <w:t xml:space="preserve">, </w:t>
      </w:r>
    </w:p>
    <w:p w14:paraId="10335092" w14:textId="61C31BFA" w:rsidR="000A0BDB" w:rsidRDefault="001F26C0" w:rsidP="000A0BDB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0A0BDB">
        <w:rPr>
          <w:color w:val="000000" w:themeColor="text1"/>
        </w:rPr>
        <w:t>model</w:t>
      </w:r>
      <w:r w:rsidR="000A0BDB">
        <w:rPr>
          <w:color w:val="000000" w:themeColor="text1"/>
        </w:rPr>
        <w:t xml:space="preserve"> urządzenia</w:t>
      </w:r>
      <w:r w:rsidR="00045375" w:rsidRPr="000A0BDB">
        <w:rPr>
          <w:color w:val="000000" w:themeColor="text1"/>
        </w:rPr>
        <w:t xml:space="preserve"> (typ , kolor, wielkość, dane techniczne, nazwa itp.), </w:t>
      </w:r>
    </w:p>
    <w:p w14:paraId="6D42794B" w14:textId="77777777" w:rsidR="000A0BDB" w:rsidRDefault="00045375" w:rsidP="000A0BDB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 w:rsidRPr="000A0BDB">
        <w:rPr>
          <w:color w:val="000000" w:themeColor="text1"/>
        </w:rPr>
        <w:t>lokalizację</w:t>
      </w:r>
      <w:r w:rsidR="001F26C0" w:rsidRPr="000A0BDB">
        <w:rPr>
          <w:color w:val="000000" w:themeColor="text1"/>
        </w:rPr>
        <w:t xml:space="preserve">, czas i </w:t>
      </w:r>
      <w:r w:rsidRPr="000A0BDB">
        <w:rPr>
          <w:color w:val="000000" w:themeColor="text1"/>
        </w:rPr>
        <w:t>termin umieszczenia urządzenia</w:t>
      </w:r>
      <w:r w:rsidR="000A0BDB">
        <w:rPr>
          <w:color w:val="000000" w:themeColor="text1"/>
        </w:rPr>
        <w:t xml:space="preserve"> (</w:t>
      </w:r>
      <w:r w:rsidR="000A0BDB" w:rsidRPr="000A0BDB">
        <w:rPr>
          <w:color w:val="000000" w:themeColor="text1"/>
        </w:rPr>
        <w:t>sposób montażu</w:t>
      </w:r>
      <w:r w:rsidR="000A0BDB">
        <w:rPr>
          <w:color w:val="000000" w:themeColor="text1"/>
        </w:rPr>
        <w:t>),</w:t>
      </w:r>
    </w:p>
    <w:p w14:paraId="35568D2A" w14:textId="20BCB095" w:rsidR="00045375" w:rsidRPr="000A0BDB" w:rsidRDefault="000A0BDB" w:rsidP="000A0BDB">
      <w:pPr>
        <w:pStyle w:val="Akapitzlist"/>
        <w:numPr>
          <w:ilvl w:val="0"/>
          <w:numId w:val="1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informację o zapoznaniu się z klauzulą informacyjną dotyczącą przetwarzania danych Wnioskodawcy przez Nadleśnictwo dostępną na stronie internetowej Nadleśnictwa: </w:t>
      </w:r>
      <w:r w:rsidR="00941399">
        <w:t>https://suchedniow.radom.lasy.gov.pl/rodo1</w:t>
      </w:r>
    </w:p>
    <w:p w14:paraId="23FD9F7C" w14:textId="52540F49" w:rsidR="00045375" w:rsidRPr="000A0BDB" w:rsidRDefault="00045375" w:rsidP="001F26C0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0A0BDB">
        <w:rPr>
          <w:color w:val="000000" w:themeColor="text1"/>
        </w:rPr>
        <w:t>Montażu, demontażu oraz kontroli urządzeń w trosce o bezpieczeństwo właściciela dokonuje się po uprzednim wcześniejszym uzgodnieniu w obecności pracownika Nadleśnictwa wyznaczonego do kontaktu przez Nadleśniczego</w:t>
      </w:r>
      <w:r w:rsidR="00941399">
        <w:rPr>
          <w:color w:val="000000" w:themeColor="text1"/>
        </w:rPr>
        <w:t>.</w:t>
      </w:r>
    </w:p>
    <w:p w14:paraId="18C2B404" w14:textId="4B44A869" w:rsidR="00045375" w:rsidRPr="000A0BDB" w:rsidRDefault="00045375" w:rsidP="001F26C0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0A0BDB">
        <w:rPr>
          <w:color w:val="000000" w:themeColor="text1"/>
        </w:rPr>
        <w:t xml:space="preserve">Montażu, kontroli i demontażu urządzenia, jego właściciel zobowiązany jest dokonywać z należytą starannością przy uwzględnieniu przepisów art. 26 ust. 2 i 3 oraz art. 30 ust 1 ustawy o lasach m.in. w zakresie niszczenia lub uszkadzania drzew, krzewów, niszczenia urządzeń i obiektów rozgarniania ściółki czy też naruszenia określonych zakazów wstępu. </w:t>
      </w:r>
    </w:p>
    <w:p w14:paraId="129EDEE4" w14:textId="3C6E3424" w:rsidR="000463E0" w:rsidRDefault="000463E0" w:rsidP="001F26C0">
      <w:pPr>
        <w:pStyle w:val="Akapitzlist"/>
        <w:numPr>
          <w:ilvl w:val="0"/>
          <w:numId w:val="10"/>
        </w:numPr>
        <w:jc w:val="both"/>
        <w:rPr>
          <w:color w:val="000000" w:themeColor="text1"/>
        </w:rPr>
      </w:pPr>
      <w:r w:rsidRPr="000A0BDB">
        <w:rPr>
          <w:color w:val="000000" w:themeColor="text1"/>
        </w:rPr>
        <w:t>W przypadku stwierdzenia umieszczania urządzeń</w:t>
      </w:r>
      <w:r w:rsidR="00045375" w:rsidRPr="000A0BDB">
        <w:rPr>
          <w:color w:val="000000" w:themeColor="text1"/>
        </w:rPr>
        <w:t xml:space="preserve"> </w:t>
      </w:r>
      <w:r w:rsidRPr="000A0BDB">
        <w:rPr>
          <w:color w:val="000000" w:themeColor="text1"/>
        </w:rPr>
        <w:t>monitoringu</w:t>
      </w:r>
      <w:r w:rsidR="00045375" w:rsidRPr="000A0BDB">
        <w:rPr>
          <w:color w:val="000000" w:themeColor="text1"/>
        </w:rPr>
        <w:t xml:space="preserve"> </w:t>
      </w:r>
      <w:r w:rsidRPr="000A0BDB">
        <w:rPr>
          <w:color w:val="000000" w:themeColor="text1"/>
        </w:rPr>
        <w:t>wizyjnego</w:t>
      </w:r>
      <w:r w:rsidR="001F26C0" w:rsidRPr="000A0BDB">
        <w:rPr>
          <w:color w:val="000000" w:themeColor="text1"/>
        </w:rPr>
        <w:t xml:space="preserve"> bez zgody Nadleśniczego</w:t>
      </w:r>
      <w:r w:rsidR="00956312">
        <w:rPr>
          <w:color w:val="000000" w:themeColor="text1"/>
        </w:rPr>
        <w:t>, urządzenia</w:t>
      </w:r>
      <w:r w:rsidRPr="000A0BDB">
        <w:rPr>
          <w:color w:val="000000" w:themeColor="text1"/>
        </w:rPr>
        <w:t xml:space="preserve"> </w:t>
      </w:r>
      <w:r w:rsidR="00956312">
        <w:rPr>
          <w:color w:val="000000" w:themeColor="text1"/>
        </w:rPr>
        <w:t xml:space="preserve">te </w:t>
      </w:r>
      <w:r w:rsidRPr="000A0BDB">
        <w:rPr>
          <w:color w:val="000000" w:themeColor="text1"/>
        </w:rPr>
        <w:t xml:space="preserve">będą demontowane </w:t>
      </w:r>
      <w:r w:rsidR="001F26C0" w:rsidRPr="000A0BDB">
        <w:rPr>
          <w:color w:val="000000" w:themeColor="text1"/>
        </w:rPr>
        <w:t xml:space="preserve">jako obiekty nieznanego pochodzenia </w:t>
      </w:r>
      <w:r w:rsidRPr="000A0BDB">
        <w:rPr>
          <w:color w:val="000000" w:themeColor="text1"/>
        </w:rPr>
        <w:t>i deponowane w siedzibie Nadleśnictwa</w:t>
      </w:r>
      <w:r w:rsidR="001F26C0" w:rsidRPr="000A0BDB">
        <w:rPr>
          <w:color w:val="000000" w:themeColor="text1"/>
        </w:rPr>
        <w:t xml:space="preserve">. </w:t>
      </w:r>
      <w:r w:rsidR="00045375" w:rsidRPr="000A0BDB">
        <w:rPr>
          <w:color w:val="000000" w:themeColor="text1"/>
        </w:rPr>
        <w:t xml:space="preserve"> </w:t>
      </w:r>
    </w:p>
    <w:p w14:paraId="7CF3A28B" w14:textId="77777777" w:rsidR="000A0BDB" w:rsidRPr="000A0BDB" w:rsidRDefault="000A0BDB" w:rsidP="00941399">
      <w:pPr>
        <w:pStyle w:val="Akapitzlist"/>
        <w:jc w:val="both"/>
        <w:rPr>
          <w:color w:val="000000" w:themeColor="text1"/>
        </w:rPr>
      </w:pPr>
    </w:p>
    <w:p w14:paraId="44CBF5F1" w14:textId="3544DF2A" w:rsidR="001F26C0" w:rsidRDefault="001F26C0" w:rsidP="001F26C0">
      <w:pPr>
        <w:jc w:val="both"/>
        <w:rPr>
          <w:rFonts w:ascii="Calibri" w:hAnsi="Calibri" w:cs="Calibri"/>
          <w:color w:val="000000" w:themeColor="text1"/>
        </w:rPr>
      </w:pPr>
    </w:p>
    <w:p w14:paraId="09D66AB5" w14:textId="213BF50C" w:rsidR="00941399" w:rsidRDefault="001F26C0" w:rsidP="001F26C0">
      <w:pPr>
        <w:jc w:val="both"/>
        <w:rPr>
          <w:color w:val="000000" w:themeColor="text1"/>
        </w:rPr>
      </w:pPr>
      <w:r w:rsidRPr="000A0BDB">
        <w:rPr>
          <w:color w:val="000000" w:themeColor="text1"/>
        </w:rPr>
        <w:t xml:space="preserve">Mając na względzie </w:t>
      </w:r>
      <w:r w:rsidR="000A0BDB" w:rsidRPr="000A0BDB">
        <w:rPr>
          <w:color w:val="000000" w:themeColor="text1"/>
        </w:rPr>
        <w:t>powyższe Nadleśnictwo Suchedniów informuje, że</w:t>
      </w:r>
      <w:r w:rsidR="000A0BDB">
        <w:rPr>
          <w:color w:val="000000" w:themeColor="text1"/>
        </w:rPr>
        <w:t xml:space="preserve"> będzie przetwarzać dane </w:t>
      </w:r>
      <w:r w:rsidR="00941399">
        <w:rPr>
          <w:color w:val="000000" w:themeColor="text1"/>
        </w:rPr>
        <w:t xml:space="preserve">osobowe </w:t>
      </w:r>
      <w:r w:rsidR="000A0BDB">
        <w:rPr>
          <w:color w:val="000000" w:themeColor="text1"/>
        </w:rPr>
        <w:t>Wnioskodawców</w:t>
      </w:r>
      <w:r w:rsidR="00941399">
        <w:rPr>
          <w:color w:val="000000" w:themeColor="text1"/>
        </w:rPr>
        <w:t>, a także przypomina o obowiązk</w:t>
      </w:r>
      <w:r w:rsidR="00956312">
        <w:rPr>
          <w:color w:val="000000" w:themeColor="text1"/>
        </w:rPr>
        <w:t xml:space="preserve">ach </w:t>
      </w:r>
      <w:r w:rsidR="00941399">
        <w:rPr>
          <w:color w:val="000000" w:themeColor="text1"/>
        </w:rPr>
        <w:t>wynikającym z przepisów o ochronie danych osobowych ciążący</w:t>
      </w:r>
      <w:r w:rsidR="00956312">
        <w:rPr>
          <w:color w:val="000000" w:themeColor="text1"/>
        </w:rPr>
        <w:t>ch</w:t>
      </w:r>
      <w:r w:rsidR="00941399">
        <w:rPr>
          <w:color w:val="000000" w:themeColor="text1"/>
        </w:rPr>
        <w:t xml:space="preserve"> na Właścicielu urządzenia względem osób, których dane</w:t>
      </w:r>
      <w:r w:rsidR="00956312">
        <w:rPr>
          <w:color w:val="000000" w:themeColor="text1"/>
        </w:rPr>
        <w:t xml:space="preserve"> osobowe</w:t>
      </w:r>
      <w:r w:rsidR="00941399">
        <w:rPr>
          <w:color w:val="000000" w:themeColor="text1"/>
        </w:rPr>
        <w:t xml:space="preserve"> poprzez monitoring wizyjny uzyska. </w:t>
      </w:r>
    </w:p>
    <w:p w14:paraId="7F9F9167" w14:textId="77777777" w:rsidR="00941399" w:rsidRDefault="00941399" w:rsidP="001F26C0">
      <w:pPr>
        <w:jc w:val="both"/>
        <w:rPr>
          <w:color w:val="000000" w:themeColor="text1"/>
        </w:rPr>
      </w:pPr>
    </w:p>
    <w:p w14:paraId="2E3217EA" w14:textId="01C8638C" w:rsidR="001F26C0" w:rsidRPr="000A0BDB" w:rsidRDefault="00941399" w:rsidP="001F26C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051474A6" w14:textId="77777777" w:rsidR="000A0BDB" w:rsidRPr="001F26C0" w:rsidRDefault="000A0BDB" w:rsidP="001F26C0">
      <w:pPr>
        <w:jc w:val="both"/>
        <w:rPr>
          <w:rFonts w:ascii="Calibri" w:hAnsi="Calibri" w:cs="Calibri"/>
          <w:color w:val="000000" w:themeColor="text1"/>
        </w:rPr>
      </w:pPr>
    </w:p>
    <w:p w14:paraId="3D2EFD68" w14:textId="77777777" w:rsidR="006B1583" w:rsidRPr="006B1583" w:rsidRDefault="006B1583" w:rsidP="006B1583">
      <w:pPr>
        <w:rPr>
          <w:rFonts w:ascii="Calibri" w:hAnsi="Calibri"/>
          <w:b/>
          <w:bCs/>
        </w:rPr>
      </w:pPr>
    </w:p>
    <w:sectPr w:rsidR="006B1583" w:rsidRPr="006B1583" w:rsidSect="00FF76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4E1"/>
    <w:multiLevelType w:val="hybridMultilevel"/>
    <w:tmpl w:val="4976A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6BA"/>
    <w:multiLevelType w:val="hybridMultilevel"/>
    <w:tmpl w:val="2CE0DB16"/>
    <w:lvl w:ilvl="0" w:tplc="425E8BA6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 w15:restartNumberingAfterBreak="0">
    <w:nsid w:val="18D55F67"/>
    <w:multiLevelType w:val="hybridMultilevel"/>
    <w:tmpl w:val="83DE44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581"/>
    <w:multiLevelType w:val="hybridMultilevel"/>
    <w:tmpl w:val="F2D20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5718A"/>
    <w:multiLevelType w:val="hybridMultilevel"/>
    <w:tmpl w:val="A97A350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0D504D"/>
    <w:multiLevelType w:val="hybridMultilevel"/>
    <w:tmpl w:val="22E27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07323"/>
    <w:multiLevelType w:val="hybridMultilevel"/>
    <w:tmpl w:val="ACA47A0E"/>
    <w:lvl w:ilvl="0" w:tplc="425E8BA6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659130CF"/>
    <w:multiLevelType w:val="hybridMultilevel"/>
    <w:tmpl w:val="DF72D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B71D4"/>
    <w:multiLevelType w:val="hybridMultilevel"/>
    <w:tmpl w:val="39BE983A"/>
    <w:lvl w:ilvl="0" w:tplc="425E8BA6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6A52187C"/>
    <w:multiLevelType w:val="hybridMultilevel"/>
    <w:tmpl w:val="26109A6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42A3CBC"/>
    <w:multiLevelType w:val="hybridMultilevel"/>
    <w:tmpl w:val="FF226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96061">
    <w:abstractNumId w:val="5"/>
  </w:num>
  <w:num w:numId="2" w16cid:durableId="1296106989">
    <w:abstractNumId w:val="7"/>
  </w:num>
  <w:num w:numId="3" w16cid:durableId="1499878573">
    <w:abstractNumId w:val="2"/>
  </w:num>
  <w:num w:numId="4" w16cid:durableId="1084570976">
    <w:abstractNumId w:val="3"/>
  </w:num>
  <w:num w:numId="5" w16cid:durableId="1171137332">
    <w:abstractNumId w:val="10"/>
  </w:num>
  <w:num w:numId="6" w16cid:durableId="1065226059">
    <w:abstractNumId w:val="1"/>
  </w:num>
  <w:num w:numId="7" w16cid:durableId="1374964054">
    <w:abstractNumId w:val="8"/>
  </w:num>
  <w:num w:numId="8" w16cid:durableId="829561077">
    <w:abstractNumId w:val="6"/>
  </w:num>
  <w:num w:numId="9" w16cid:durableId="238055053">
    <w:abstractNumId w:val="4"/>
  </w:num>
  <w:num w:numId="10" w16cid:durableId="1183981492">
    <w:abstractNumId w:val="0"/>
  </w:num>
  <w:num w:numId="11" w16cid:durableId="6683631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E4"/>
    <w:rsid w:val="00045375"/>
    <w:rsid w:val="000463E0"/>
    <w:rsid w:val="000A0BDB"/>
    <w:rsid w:val="001612E4"/>
    <w:rsid w:val="001F26C0"/>
    <w:rsid w:val="00254925"/>
    <w:rsid w:val="00385622"/>
    <w:rsid w:val="00407CD0"/>
    <w:rsid w:val="00417B24"/>
    <w:rsid w:val="004A0B1E"/>
    <w:rsid w:val="004C2868"/>
    <w:rsid w:val="00630D95"/>
    <w:rsid w:val="00681F0E"/>
    <w:rsid w:val="006A22B0"/>
    <w:rsid w:val="006B1583"/>
    <w:rsid w:val="006F72B6"/>
    <w:rsid w:val="00791FD5"/>
    <w:rsid w:val="007E7541"/>
    <w:rsid w:val="00825EC7"/>
    <w:rsid w:val="00873AB4"/>
    <w:rsid w:val="008F0AE5"/>
    <w:rsid w:val="00941399"/>
    <w:rsid w:val="00956312"/>
    <w:rsid w:val="009951DC"/>
    <w:rsid w:val="009D3E80"/>
    <w:rsid w:val="009E2A9F"/>
    <w:rsid w:val="00A77E0D"/>
    <w:rsid w:val="00B52F25"/>
    <w:rsid w:val="00B7127F"/>
    <w:rsid w:val="00BA0D9A"/>
    <w:rsid w:val="00BE6A89"/>
    <w:rsid w:val="00FB2BC7"/>
    <w:rsid w:val="00FB5F99"/>
    <w:rsid w:val="00FF7615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92AB"/>
  <w15:docId w15:val="{2921CEBD-96DB-415C-A600-F6E1303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612E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612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3A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0D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D9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417B2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417B24"/>
    <w:rPr>
      <w:b/>
      <w:bCs/>
    </w:rPr>
  </w:style>
  <w:style w:type="paragraph" w:styleId="Legenda">
    <w:name w:val="caption"/>
    <w:aliases w:val="Podpis nad obiektem,legenda,Podpis nad tabelą + Indygo,Z lewej:  0 cm,Pierwszy wiersz:  0 cm,Interlini...,Podpis -3,Źródło,Podpis -31,Źródło1,Podpis -32,Źródło2,Legenda Znak Znak Znak,Legenda Znak Znak,Legenda Znak Znak Znak Znak"/>
    <w:basedOn w:val="Normalny"/>
    <w:next w:val="Normalny"/>
    <w:link w:val="LegendaZnak"/>
    <w:uiPriority w:val="35"/>
    <w:unhideWhenUsed/>
    <w:qFormat/>
    <w:rsid w:val="00B7127F"/>
    <w:pPr>
      <w:keepNext/>
      <w:spacing w:before="120" w:after="60"/>
    </w:pPr>
    <w:rPr>
      <w:rFonts w:ascii="Arial" w:eastAsiaTheme="minorHAnsi" w:hAnsi="Arial" w:cstheme="minorBidi"/>
      <w:iCs/>
      <w:color w:val="44546A" w:themeColor="text2"/>
      <w:sz w:val="20"/>
      <w:szCs w:val="20"/>
      <w:lang w:eastAsia="en-US"/>
    </w:rPr>
  </w:style>
  <w:style w:type="character" w:customStyle="1" w:styleId="LegendaZnak">
    <w:name w:val="Legenda Znak"/>
    <w:aliases w:val="Podpis nad obiektem Znak,legenda Znak,Podpis nad tabelą + Indygo Znak,Z lewej:  0 cm Znak,Pierwszy wiersz:  0 cm Znak,Interlini... Znak,Podpis -3 Znak,Źródło Znak,Podpis -31 Znak,Źródło1 Znak,Podpis -32 Znak,Źródło2 Znak"/>
    <w:basedOn w:val="Domylnaczcionkaakapitu"/>
    <w:link w:val="Legenda"/>
    <w:uiPriority w:val="35"/>
    <w:rsid w:val="00B7127F"/>
    <w:rPr>
      <w:rFonts w:ascii="Arial" w:hAnsi="Arial"/>
      <w:iCs/>
      <w:color w:val="44546A" w:themeColor="text2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463E0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0A0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WFilipowska</dc:creator>
  <cp:keywords/>
  <dc:description/>
  <cp:lastModifiedBy>Anna Wojkowska-Klata - Nadleśnictwo Suchedniów</cp:lastModifiedBy>
  <cp:revision>2</cp:revision>
  <cp:lastPrinted>2019-10-30T12:40:00Z</cp:lastPrinted>
  <dcterms:created xsi:type="dcterms:W3CDTF">2023-11-13T10:14:00Z</dcterms:created>
  <dcterms:modified xsi:type="dcterms:W3CDTF">2023-11-13T10:14:00Z</dcterms:modified>
</cp:coreProperties>
</file>